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0D" w:rsidRPr="00800D83" w:rsidRDefault="00515FD5" w:rsidP="0005580D">
      <w:pPr>
        <w:rPr>
          <w:rFonts w:ascii="Verdana" w:hAnsi="Verdana"/>
          <w:color w:val="003150"/>
          <w:sz w:val="17"/>
          <w:szCs w:val="17"/>
        </w:rPr>
      </w:pPr>
      <w:r w:rsidRPr="00515F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margin-left:126pt;margin-top:-27pt;width:369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" strokecolor="white">
            <v:textbox>
              <w:txbxContent>
                <w:p w:rsidR="0005580D" w:rsidRDefault="0005580D" w:rsidP="0005580D">
                  <w:pP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E37FE8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STOWARZYSZENIE    </w:t>
                  </w:r>
                </w:p>
                <w:p w:rsidR="0005580D" w:rsidRPr="00E37FE8" w:rsidRDefault="0005580D" w:rsidP="0005580D">
                  <w:pP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E37FE8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LOKALNA GRUPA DZIAŁ</w:t>
                  </w: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ANIA  - </w:t>
                  </w:r>
                  <w:r w:rsidRPr="00E37FE8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„GNIAZDO”</w:t>
                  </w:r>
                </w:p>
                <w:p w:rsidR="0005580D" w:rsidRPr="00C2581F" w:rsidRDefault="0005580D" w:rsidP="0005580D">
                  <w:r w:rsidRPr="00C2581F">
                    <w:t>96-</w:t>
                  </w:r>
                  <w:r>
                    <w:t>100 Skierniewice</w:t>
                  </w:r>
                </w:p>
                <w:p w:rsidR="0005580D" w:rsidRPr="00C2581F" w:rsidRDefault="00800D83" w:rsidP="0005580D">
                  <w:r>
                    <w:t>Plac Św. Floriana 1</w:t>
                  </w:r>
                </w:p>
                <w:p w:rsidR="0005580D" w:rsidRPr="00800D83" w:rsidRDefault="0005580D" w:rsidP="0005580D">
                  <w:r w:rsidRPr="00800D83">
                    <w:t>tel./faks : 46/83162 40</w:t>
                  </w:r>
                </w:p>
                <w:p w:rsidR="0005580D" w:rsidRPr="00800D83" w:rsidRDefault="0005580D" w:rsidP="0005580D">
                  <w:r w:rsidRPr="00800D83">
                    <w:t>e-mail:lgd@lgdgniazdo.pl</w:t>
                  </w:r>
                  <w:r w:rsidR="005621F3" w:rsidRPr="00800D83">
                    <w:t xml:space="preserve"> www.lgdgniazdo.pl</w:t>
                  </w:r>
                </w:p>
              </w:txbxContent>
            </v:textbox>
          </v:shape>
        </w:pict>
      </w:r>
      <w:r w:rsidR="0005580D">
        <w:rPr>
          <w:noProof/>
        </w:rPr>
        <w:drawing>
          <wp:inline distT="0" distB="0" distL="0" distR="0">
            <wp:extent cx="1492885" cy="1257300"/>
            <wp:effectExtent l="0" t="0" r="0" b="0"/>
            <wp:docPr id="5" name="Obraz 5" descr="logo_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niaz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0D">
        <w:rPr>
          <w:noProof/>
        </w:rPr>
        <w:drawing>
          <wp:inline distT="0" distB="0" distL="0" distR="0">
            <wp:extent cx="389890" cy="262255"/>
            <wp:effectExtent l="0" t="0" r="0" b="4445"/>
            <wp:docPr id="4" name="Obraz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0D">
        <w:rPr>
          <w:rFonts w:ascii="Verdana" w:hAnsi="Verdana"/>
          <w:noProof/>
          <w:color w:val="003D71"/>
          <w:sz w:val="17"/>
          <w:szCs w:val="17"/>
        </w:rPr>
        <w:drawing>
          <wp:inline distT="0" distB="0" distL="0" distR="0">
            <wp:extent cx="295910" cy="295910"/>
            <wp:effectExtent l="0" t="0" r="8890" b="8890"/>
            <wp:docPr id="3" name="Obraz 3" descr="http://www.minrol.gov.pl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rol.gov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0D">
        <w:rPr>
          <w:noProof/>
        </w:rPr>
        <w:drawing>
          <wp:inline distT="0" distB="0" distL="0" distR="0">
            <wp:extent cx="256540" cy="2514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0D">
        <w:rPr>
          <w:rFonts w:ascii="Verdana" w:hAnsi="Verdana"/>
          <w:noProof/>
          <w:color w:val="003D71"/>
          <w:sz w:val="17"/>
          <w:szCs w:val="17"/>
        </w:rPr>
        <w:drawing>
          <wp:inline distT="0" distB="0" distL="0" distR="0">
            <wp:extent cx="450215" cy="241935"/>
            <wp:effectExtent l="0" t="0" r="6985" b="5715"/>
            <wp:docPr id="2" name="Obraz 2" descr="http://www.skierniewice.bs.net.pl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ierniewice.bs.net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C9F">
        <w:rPr>
          <w:rFonts w:ascii="Verdana" w:hAnsi="Verdana"/>
          <w:noProof/>
          <w:color w:val="003150"/>
          <w:sz w:val="17"/>
          <w:szCs w:val="17"/>
        </w:rPr>
        <w:drawing>
          <wp:inline distT="0" distB="0" distL="0" distR="0">
            <wp:extent cx="402441" cy="263347"/>
            <wp:effectExtent l="19050" t="0" r="0" b="0"/>
            <wp:docPr id="7" name="Obraz 1" descr="C:\Users\Likiliki\Desktop\LGD - Gniazdo\Logotypy\2014-2020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iliki\Desktop\LGD - Gniazdo\Logotypy\2014-2020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4" cy="26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7C" w:rsidRDefault="00806C7C" w:rsidP="00466842">
      <w:pPr>
        <w:spacing w:line="276" w:lineRule="auto"/>
        <w:ind w:left="4248" w:firstLine="708"/>
        <w:jc w:val="center"/>
      </w:pPr>
    </w:p>
    <w:p w:rsidR="002377BF" w:rsidRDefault="002377BF" w:rsidP="002377BF">
      <w:pPr>
        <w:jc w:val="center"/>
        <w:rPr>
          <w:b/>
          <w:bCs/>
        </w:rPr>
      </w:pPr>
    </w:p>
    <w:p w:rsidR="002377BF" w:rsidRDefault="002377BF" w:rsidP="002377BF">
      <w:pPr>
        <w:jc w:val="center"/>
        <w:rPr>
          <w:bCs/>
          <w:sz w:val="22"/>
          <w:szCs w:val="22"/>
        </w:rPr>
      </w:pPr>
      <w:r>
        <w:rPr>
          <w:b/>
          <w:bCs/>
        </w:rPr>
        <w:t xml:space="preserve">Regulamin rekrutacji </w:t>
      </w:r>
    </w:p>
    <w:p w:rsidR="002377BF" w:rsidRDefault="002377BF" w:rsidP="002377BF">
      <w:pPr>
        <w:spacing w:before="280" w:after="280" w:line="335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Rekrutacja przedsiębiorców i osób zainteresowanych podjęciem współpracy biznesowej z partnerami litewskimi, na wyjazd studyjny na Litwę w dniach 3-6 września 2018 r. promujący przedsiębiorczość i innowacyjność poprzez budowę partnerstwa na rzecz rozwoju międzynarodowego.</w:t>
      </w:r>
    </w:p>
    <w:p w:rsidR="002377BF" w:rsidRDefault="002377BF" w:rsidP="002377BF">
      <w:pPr>
        <w:spacing w:before="280" w:after="280" w:line="33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Wyjazd realizowany w ramach projektu współpracy międzynarodowej </w:t>
      </w:r>
      <w:r>
        <w:rPr>
          <w:b/>
          <w:sz w:val="22"/>
          <w:szCs w:val="22"/>
        </w:rPr>
        <w:t>„LEADER dla rozwoju przedsiębiorczości i partnerstwa”</w:t>
      </w:r>
      <w:r>
        <w:rPr>
          <w:sz w:val="22"/>
          <w:szCs w:val="22"/>
        </w:rPr>
        <w:t xml:space="preserve">, współfinansowanego ze środków Programu Rozwoju Obszarów Wiejskich na lata 2014-2020. Działanie 19 Wsparcie dla rozwoju lokalnego w ramach inicjatywy LEADER </w:t>
      </w:r>
      <w:proofErr w:type="spellStart"/>
      <w:r>
        <w:rPr>
          <w:sz w:val="22"/>
          <w:szCs w:val="22"/>
        </w:rPr>
        <w:t>Poddziałanie</w:t>
      </w:r>
      <w:proofErr w:type="spellEnd"/>
      <w:r>
        <w:rPr>
          <w:sz w:val="22"/>
          <w:szCs w:val="22"/>
        </w:rPr>
        <w:t xml:space="preserve"> 19.3 Przygotowanie i realizacja działań w zakresie współpracy z lokalną grupą działania. </w:t>
      </w:r>
    </w:p>
    <w:p w:rsidR="002377BF" w:rsidRDefault="002377BF" w:rsidP="00237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organizacji wydarzenia: Litwa miejscowości </w:t>
      </w:r>
      <w:proofErr w:type="spellStart"/>
      <w:r>
        <w:rPr>
          <w:sz w:val="22"/>
          <w:szCs w:val="22"/>
        </w:rPr>
        <w:t>Moletai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Utena</w:t>
      </w:r>
      <w:proofErr w:type="spellEnd"/>
      <w:r>
        <w:rPr>
          <w:sz w:val="22"/>
          <w:szCs w:val="22"/>
        </w:rPr>
        <w:t xml:space="preserve"> i okolice. </w:t>
      </w:r>
    </w:p>
    <w:p w:rsidR="002377BF" w:rsidRDefault="002377BF" w:rsidP="002377BF">
      <w:pPr>
        <w:jc w:val="both"/>
        <w:rPr>
          <w:sz w:val="22"/>
          <w:szCs w:val="22"/>
        </w:rPr>
      </w:pPr>
    </w:p>
    <w:p w:rsidR="002377BF" w:rsidRDefault="002377BF" w:rsidP="002377BF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Wyjazd przeznaczony dla 21 osób, w tym przedsiębiorców, liderów społeczności lokalnych, przedstawicieli organizacji producenckich i gospodarczych oraz osób zainteresowanych podjęciem współpracy biznesowej z partnerem litewskim z obszaru działania Lokalnej Grupy Działania - „Gniazdo”. </w:t>
      </w:r>
    </w:p>
    <w:p w:rsidR="002377BF" w:rsidRDefault="002377BF" w:rsidP="002377BF">
      <w:pPr>
        <w:jc w:val="both"/>
        <w:rPr>
          <w:sz w:val="22"/>
          <w:szCs w:val="22"/>
          <w:u w:val="single"/>
        </w:rPr>
      </w:pPr>
    </w:p>
    <w:p w:rsidR="002377BF" w:rsidRDefault="002377BF" w:rsidP="002377BF">
      <w:pPr>
        <w:jc w:val="both"/>
        <w:rPr>
          <w:sz w:val="22"/>
          <w:szCs w:val="22"/>
        </w:rPr>
      </w:pPr>
    </w:p>
    <w:p w:rsidR="002377BF" w:rsidRDefault="002377BF" w:rsidP="002377BF">
      <w:pPr>
        <w:jc w:val="center"/>
        <w:rPr>
          <w:b/>
          <w:bCs/>
          <w:sz w:val="22"/>
          <w:szCs w:val="22"/>
        </w:rPr>
      </w:pPr>
    </w:p>
    <w:p w:rsidR="002377BF" w:rsidRDefault="002377BF" w:rsidP="002377BF">
      <w:pPr>
        <w:autoSpaceDE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Postanowienia ogólne</w:t>
      </w:r>
    </w:p>
    <w:p w:rsidR="002377BF" w:rsidRDefault="002377BF" w:rsidP="002377BF">
      <w:pPr>
        <w:autoSpaceDE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§ 1</w:t>
      </w:r>
    </w:p>
    <w:p w:rsidR="002377BF" w:rsidRDefault="002377BF" w:rsidP="002377BF">
      <w:pPr>
        <w:autoSpaceDE w:val="0"/>
        <w:jc w:val="center"/>
        <w:rPr>
          <w:rFonts w:eastAsia="Calibri"/>
          <w:b/>
          <w:bCs/>
          <w:sz w:val="22"/>
          <w:szCs w:val="22"/>
        </w:rPr>
      </w:pPr>
    </w:p>
    <w:p w:rsidR="002377BF" w:rsidRDefault="002377BF" w:rsidP="002377BF">
      <w:pPr>
        <w:pStyle w:val="Akapitzlist"/>
        <w:numPr>
          <w:ilvl w:val="0"/>
          <w:numId w:val="14"/>
        </w:numPr>
        <w:tabs>
          <w:tab w:val="left" w:pos="284"/>
        </w:tabs>
        <w:suppressAutoHyphens/>
        <w:autoSpaceDE w:val="0"/>
        <w:ind w:left="0" w:hanging="11"/>
        <w:contextualSpacing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Celem wyjazdu studyjnego jest promocja walorów gospodarczych obszaru </w:t>
      </w:r>
      <w:proofErr w:type="spellStart"/>
      <w:r>
        <w:rPr>
          <w:rFonts w:eastAsia="Calibri"/>
          <w:sz w:val="22"/>
          <w:szCs w:val="22"/>
        </w:rPr>
        <w:t>LGD-”Gniazdo</w:t>
      </w:r>
      <w:proofErr w:type="spellEnd"/>
      <w:r>
        <w:rPr>
          <w:rFonts w:eastAsia="Calibri"/>
          <w:sz w:val="22"/>
          <w:szCs w:val="22"/>
        </w:rPr>
        <w:t xml:space="preserve">” poprzez prezentację działalności podmiotów gospodarczych funkcjonujących w 9 gminach członkowskich (Bolimów, Głuchów, Godzianów, Lipce Reymontowskie, Łyszkowice, Maków, Nowy Kawęczyn, Skierniewice, Słupia), osób zainteresowanych podjęciem współpracy biznesowej z partnerami litewskimi i jednocześnie zaprezentowanie ich oferty zagranicznym kontrahentom.  </w:t>
      </w:r>
    </w:p>
    <w:p w:rsidR="002377BF" w:rsidRDefault="002377BF" w:rsidP="002377BF">
      <w:pPr>
        <w:pStyle w:val="Akapitzlist"/>
        <w:tabs>
          <w:tab w:val="left" w:pos="284"/>
        </w:tabs>
        <w:autoSpaceDE w:val="0"/>
        <w:ind w:left="0"/>
        <w:jc w:val="both"/>
        <w:rPr>
          <w:sz w:val="22"/>
          <w:szCs w:val="22"/>
        </w:rPr>
      </w:pPr>
    </w:p>
    <w:p w:rsidR="002377BF" w:rsidRDefault="002377BF" w:rsidP="002377BF">
      <w:pPr>
        <w:pStyle w:val="Akapitzlist"/>
        <w:numPr>
          <w:ilvl w:val="0"/>
          <w:numId w:val="14"/>
        </w:numPr>
        <w:tabs>
          <w:tab w:val="left" w:pos="284"/>
        </w:tabs>
        <w:suppressAutoHyphens/>
        <w:autoSpaceDE w:val="0"/>
        <w:ind w:left="0" w:hanging="11"/>
        <w:contextualSpacing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Celem niniejszej rekrutacji jest wyłonienie 21 osób związanych z prowadzoną na terenie działania </w:t>
      </w:r>
      <w:proofErr w:type="spellStart"/>
      <w:r>
        <w:rPr>
          <w:rFonts w:eastAsia="Calibri"/>
          <w:sz w:val="22"/>
          <w:szCs w:val="22"/>
        </w:rPr>
        <w:t>LGD-„Gniazdo</w:t>
      </w:r>
      <w:proofErr w:type="spellEnd"/>
      <w:r>
        <w:rPr>
          <w:rFonts w:eastAsia="Calibri"/>
          <w:sz w:val="22"/>
          <w:szCs w:val="22"/>
        </w:rPr>
        <w:t xml:space="preserve">” działalnością gospodarczą lub prowadzących działalność gospodarczą z siedzibą lub oddziałem na ww. obszarze. Osoby te, wezmą udział w wyjeździe studyjnym na Litwę w terminie od 3 do 6 września 2018 roku, współfinansowanym ze środków Programu Rozwoju Obszarów Wiejskich na lata 2014-2020, </w:t>
      </w:r>
      <w:r>
        <w:rPr>
          <w:bCs/>
          <w:sz w:val="22"/>
          <w:szCs w:val="22"/>
        </w:rPr>
        <w:t xml:space="preserve">w ramach Działania 19 Wsparcie dla rozwoju lokalnego w ramach inicjatywy LEADER </w:t>
      </w:r>
      <w:proofErr w:type="spellStart"/>
      <w:r>
        <w:rPr>
          <w:sz w:val="22"/>
          <w:szCs w:val="22"/>
        </w:rPr>
        <w:t>Poddziałanie</w:t>
      </w:r>
      <w:proofErr w:type="spellEnd"/>
      <w:r>
        <w:rPr>
          <w:sz w:val="22"/>
          <w:szCs w:val="22"/>
        </w:rPr>
        <w:t xml:space="preserve"> 19.3 Przygotowanie i realizacja działań w zakresie współpracy z lokalną grupą działania.</w:t>
      </w:r>
    </w:p>
    <w:p w:rsidR="002377BF" w:rsidRDefault="002377BF" w:rsidP="002377BF">
      <w:pPr>
        <w:pStyle w:val="Akapitzlist"/>
        <w:rPr>
          <w:sz w:val="22"/>
          <w:szCs w:val="22"/>
        </w:rPr>
      </w:pPr>
    </w:p>
    <w:p w:rsidR="002377BF" w:rsidRDefault="002377BF" w:rsidP="002377BF">
      <w:pPr>
        <w:pStyle w:val="Akapitzlist"/>
        <w:numPr>
          <w:ilvl w:val="0"/>
          <w:numId w:val="14"/>
        </w:numPr>
        <w:tabs>
          <w:tab w:val="left" w:pos="284"/>
        </w:tabs>
        <w:suppressAutoHyphens/>
        <w:autoSpaceDE w:val="0"/>
        <w:ind w:left="0" w:hanging="11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Całkowity koszt udziału w wyjeździe jest finansowany w ramach projektu. Obowiązkiem uczestników misji będzie zaprezentowanie swojej działalności na wcześniej zaaranżowanych spotkaniach. Wartością dodaną wyjazdu będą możliwości nawiązywania kontaktów biznesowych podczas rozmów B2B.</w:t>
      </w:r>
    </w:p>
    <w:p w:rsidR="002377BF" w:rsidRDefault="002377BF" w:rsidP="002377BF">
      <w:pPr>
        <w:pStyle w:val="Akapitzlist"/>
        <w:tabs>
          <w:tab w:val="left" w:pos="284"/>
        </w:tabs>
        <w:autoSpaceDE w:val="0"/>
        <w:ind w:left="0"/>
        <w:jc w:val="both"/>
        <w:rPr>
          <w:rFonts w:eastAsia="Calibri"/>
          <w:sz w:val="22"/>
          <w:szCs w:val="22"/>
        </w:rPr>
      </w:pPr>
    </w:p>
    <w:p w:rsidR="002377BF" w:rsidRDefault="002377BF" w:rsidP="002377BF">
      <w:pPr>
        <w:pStyle w:val="Akapitzlist"/>
        <w:autoSpaceDE w:val="0"/>
        <w:jc w:val="both"/>
        <w:rPr>
          <w:rFonts w:eastAsia="Calibri"/>
          <w:b/>
          <w:bCs/>
          <w:sz w:val="22"/>
          <w:szCs w:val="22"/>
        </w:rPr>
      </w:pPr>
    </w:p>
    <w:p w:rsidR="002377BF" w:rsidRDefault="002377BF" w:rsidP="002377BF">
      <w:pPr>
        <w:autoSpaceDE w:val="0"/>
        <w:jc w:val="center"/>
        <w:rPr>
          <w:rFonts w:eastAsia="Calibri"/>
          <w:b/>
          <w:bCs/>
          <w:sz w:val="22"/>
          <w:szCs w:val="22"/>
        </w:rPr>
      </w:pPr>
    </w:p>
    <w:p w:rsidR="002377BF" w:rsidRDefault="002377BF" w:rsidP="002377BF">
      <w:pPr>
        <w:autoSpaceDE w:val="0"/>
        <w:jc w:val="center"/>
        <w:rPr>
          <w:rFonts w:eastAsia="Calibri"/>
          <w:b/>
          <w:bCs/>
          <w:sz w:val="22"/>
          <w:szCs w:val="22"/>
        </w:rPr>
      </w:pPr>
    </w:p>
    <w:p w:rsidR="002377BF" w:rsidRDefault="002377BF" w:rsidP="002377BF">
      <w:pPr>
        <w:autoSpaceDE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lastRenderedPageBreak/>
        <w:t xml:space="preserve">Organizator </w:t>
      </w:r>
    </w:p>
    <w:p w:rsidR="002377BF" w:rsidRDefault="002377BF" w:rsidP="002377BF">
      <w:pPr>
        <w:autoSpaceDE w:val="0"/>
        <w:jc w:val="center"/>
        <w:rPr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§ 2</w:t>
      </w:r>
    </w:p>
    <w:p w:rsidR="002377BF" w:rsidRDefault="002377BF" w:rsidP="002377BF">
      <w:pPr>
        <w:autoSpaceDE w:val="0"/>
        <w:jc w:val="both"/>
        <w:rPr>
          <w:b/>
          <w:bCs/>
          <w:sz w:val="22"/>
          <w:szCs w:val="22"/>
        </w:rPr>
      </w:pPr>
    </w:p>
    <w:p w:rsidR="002377BF" w:rsidRDefault="002377BF" w:rsidP="002377BF">
      <w:pPr>
        <w:numPr>
          <w:ilvl w:val="0"/>
          <w:numId w:val="15"/>
        </w:numPr>
        <w:tabs>
          <w:tab w:val="left" w:pos="150"/>
          <w:tab w:val="left" w:pos="300"/>
        </w:tabs>
        <w:suppressAutoHyphens/>
        <w:autoSpaceDE w:val="0"/>
        <w:spacing w:before="120" w:after="120"/>
        <w:ind w:left="30" w:firstLine="0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Organizatorem wyjazdu realizowanego w ramach w/w projektu jest Stowarzyszenie Lokalna Grupa Działania - „Gniazdo” zwane dalej Organizatorem. </w:t>
      </w:r>
    </w:p>
    <w:p w:rsidR="002377BF" w:rsidRDefault="002377BF" w:rsidP="002377BF">
      <w:pPr>
        <w:tabs>
          <w:tab w:val="left" w:pos="284"/>
        </w:tabs>
        <w:autoSpaceDE w:val="0"/>
        <w:spacing w:before="120" w:after="120"/>
        <w:jc w:val="both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 xml:space="preserve">2. </w:t>
      </w:r>
      <w:r>
        <w:rPr>
          <w:rFonts w:eastAsia="Calibri"/>
          <w:color w:val="000000"/>
          <w:sz w:val="22"/>
          <w:szCs w:val="22"/>
        </w:rPr>
        <w:t xml:space="preserve">Za wszelkie organizacyjne kwestie związane z rekrutacją odpowiada biuro </w:t>
      </w:r>
      <w:proofErr w:type="spellStart"/>
      <w:r>
        <w:rPr>
          <w:rFonts w:eastAsia="Calibri"/>
          <w:color w:val="000000"/>
          <w:sz w:val="22"/>
          <w:szCs w:val="22"/>
        </w:rPr>
        <w:t>LGD-”Gniazdo</w:t>
      </w:r>
      <w:proofErr w:type="spellEnd"/>
      <w:r>
        <w:rPr>
          <w:rFonts w:eastAsia="Calibri"/>
          <w:color w:val="000000"/>
          <w:sz w:val="22"/>
          <w:szCs w:val="22"/>
        </w:rPr>
        <w:t>” z siedzibą Plac Św. Floriana 1, 96-100 Skierniewice, tel. 46 831 62 40, 501 575 180, e-mail: lgd@lgdgniazdo.pl</w:t>
      </w:r>
    </w:p>
    <w:p w:rsidR="002377BF" w:rsidRDefault="002377BF" w:rsidP="002377BF">
      <w:pPr>
        <w:autoSpaceDE w:val="0"/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Uczestnicy rekrutacji</w:t>
      </w:r>
    </w:p>
    <w:p w:rsidR="002377BF" w:rsidRDefault="002377BF" w:rsidP="002377BF">
      <w:pPr>
        <w:autoSpaceDE w:val="0"/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§ 3</w:t>
      </w:r>
    </w:p>
    <w:p w:rsidR="002377BF" w:rsidRDefault="002377BF" w:rsidP="002377BF">
      <w:pPr>
        <w:autoSpaceDE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2377BF" w:rsidRDefault="002377BF" w:rsidP="002377BF">
      <w:pPr>
        <w:numPr>
          <w:ilvl w:val="0"/>
          <w:numId w:val="16"/>
        </w:numPr>
        <w:tabs>
          <w:tab w:val="left" w:pos="135"/>
          <w:tab w:val="left" w:pos="405"/>
        </w:tabs>
        <w:suppressAutoHyphens/>
        <w:autoSpaceDE w:val="0"/>
        <w:ind w:left="142" w:hanging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Rekrutacja ma charakter otwarty. Kierowana jest do przedsiębiorców posiadających siedzibę lub oddział na obszarze </w:t>
      </w:r>
      <w:proofErr w:type="spellStart"/>
      <w:r>
        <w:rPr>
          <w:rFonts w:eastAsia="Calibri"/>
          <w:sz w:val="22"/>
          <w:szCs w:val="22"/>
        </w:rPr>
        <w:t>LGD-”Gniazdo</w:t>
      </w:r>
      <w:proofErr w:type="spellEnd"/>
      <w:r>
        <w:rPr>
          <w:rFonts w:eastAsia="Calibri"/>
          <w:sz w:val="22"/>
          <w:szCs w:val="22"/>
        </w:rPr>
        <w:t xml:space="preserve">”, a także </w:t>
      </w:r>
      <w:r>
        <w:rPr>
          <w:sz w:val="22"/>
          <w:szCs w:val="22"/>
        </w:rPr>
        <w:t>liderów społeczności lokalnych, przedstawicieli organizacji producenckich i gospodarczych oraz osób zainteresowanych podjęciem współpracy biznesowej z partnerem litewskim</w:t>
      </w:r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 xml:space="preserve">zamieszkujących i działających na obszarze </w:t>
      </w:r>
      <w:proofErr w:type="spellStart"/>
      <w:r>
        <w:rPr>
          <w:rFonts w:eastAsia="Calibri"/>
          <w:bCs/>
          <w:sz w:val="22"/>
          <w:szCs w:val="22"/>
        </w:rPr>
        <w:t>LGD-”Gniazdo</w:t>
      </w:r>
      <w:proofErr w:type="spellEnd"/>
      <w:r>
        <w:rPr>
          <w:rFonts w:eastAsia="Calibri"/>
          <w:bCs/>
          <w:sz w:val="22"/>
          <w:szCs w:val="22"/>
        </w:rPr>
        <w:t>”.</w:t>
      </w:r>
    </w:p>
    <w:p w:rsidR="002377BF" w:rsidRDefault="002377BF" w:rsidP="002377BF">
      <w:pPr>
        <w:tabs>
          <w:tab w:val="left" w:pos="135"/>
          <w:tab w:val="left" w:pos="405"/>
        </w:tabs>
        <w:autoSpaceDE w:val="0"/>
        <w:ind w:left="142"/>
        <w:jc w:val="both"/>
        <w:rPr>
          <w:sz w:val="22"/>
          <w:szCs w:val="22"/>
        </w:rPr>
      </w:pPr>
    </w:p>
    <w:p w:rsidR="002377BF" w:rsidRDefault="002377BF" w:rsidP="002377BF">
      <w:pPr>
        <w:numPr>
          <w:ilvl w:val="0"/>
          <w:numId w:val="16"/>
        </w:numPr>
        <w:tabs>
          <w:tab w:val="left" w:pos="135"/>
          <w:tab w:val="left" w:pos="405"/>
        </w:tabs>
        <w:suppressAutoHyphens/>
        <w:autoSpaceDE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Zakłada się udział 21 osób. W przypadku większej liczby zgłoszeń Organizator zastrzega sobie prawo do ograniczenia liczby uczestników biorąc pod uwagę kryteria według ważności zaczynając od najważniejszego:</w:t>
      </w:r>
    </w:p>
    <w:p w:rsidR="002377BF" w:rsidRDefault="002377BF" w:rsidP="002377BF">
      <w:pPr>
        <w:pStyle w:val="Akapitzlist"/>
        <w:numPr>
          <w:ilvl w:val="0"/>
          <w:numId w:val="17"/>
        </w:numPr>
        <w:suppressAutoHyphens/>
        <w:autoSpaceDE w:val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udokumentowana działalność eksportowa;</w:t>
      </w:r>
    </w:p>
    <w:p w:rsidR="002377BF" w:rsidRDefault="002377BF" w:rsidP="002377BF">
      <w:pPr>
        <w:pStyle w:val="Akapitzlist"/>
        <w:numPr>
          <w:ilvl w:val="0"/>
          <w:numId w:val="17"/>
        </w:numPr>
        <w:suppressAutoHyphens/>
        <w:autoSpaceDE w:val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kolejność zgłoszenia. </w:t>
      </w:r>
    </w:p>
    <w:p w:rsidR="002377BF" w:rsidRDefault="002377BF" w:rsidP="002377BF">
      <w:pPr>
        <w:pStyle w:val="Akapitzlist"/>
        <w:autoSpaceDE w:val="0"/>
        <w:jc w:val="both"/>
        <w:rPr>
          <w:sz w:val="22"/>
          <w:szCs w:val="22"/>
        </w:rPr>
      </w:pPr>
    </w:p>
    <w:p w:rsidR="002377BF" w:rsidRDefault="002377BF" w:rsidP="002377BF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E w:val="0"/>
        <w:ind w:left="426"/>
        <w:contextualSpacing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Organizator finansuje koszty udziału ujęte w § 4 </w:t>
      </w:r>
      <w:proofErr w:type="spellStart"/>
      <w:r>
        <w:rPr>
          <w:rFonts w:eastAsia="Calibri"/>
          <w:sz w:val="22"/>
          <w:szCs w:val="22"/>
        </w:rPr>
        <w:t>pkt</w:t>
      </w:r>
      <w:proofErr w:type="spellEnd"/>
      <w:r>
        <w:rPr>
          <w:rFonts w:eastAsia="Calibri"/>
          <w:sz w:val="22"/>
          <w:szCs w:val="22"/>
        </w:rPr>
        <w:t xml:space="preserve"> 5 w wyjeździe studyjnym każdej zakwalifikowanej do wyjazdu osoby.</w:t>
      </w:r>
    </w:p>
    <w:p w:rsidR="002377BF" w:rsidRDefault="002377BF" w:rsidP="002377BF">
      <w:pPr>
        <w:pStyle w:val="Akapitzlist"/>
        <w:tabs>
          <w:tab w:val="left" w:pos="284"/>
        </w:tabs>
        <w:autoSpaceDE w:val="0"/>
        <w:ind w:left="426"/>
        <w:jc w:val="both"/>
        <w:rPr>
          <w:sz w:val="22"/>
          <w:szCs w:val="22"/>
        </w:rPr>
      </w:pPr>
    </w:p>
    <w:p w:rsidR="002377BF" w:rsidRDefault="002377BF" w:rsidP="002377BF">
      <w:pPr>
        <w:pStyle w:val="Akapitzlist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autoSpaceDE w:val="0"/>
        <w:ind w:left="0" w:firstLine="0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Złożenie formularza zgłoszeniowego jest równoznaczne z deklaracją uczestnictwa w wyjeździe studyjnym na warunkach określonych w ww. formularzu.</w:t>
      </w:r>
    </w:p>
    <w:p w:rsidR="002377BF" w:rsidRDefault="002377BF" w:rsidP="002377BF">
      <w:pPr>
        <w:pStyle w:val="Akapitzlist"/>
        <w:autoSpaceDE w:val="0"/>
        <w:ind w:left="0"/>
        <w:jc w:val="both"/>
        <w:rPr>
          <w:rFonts w:eastAsia="Calibri"/>
          <w:sz w:val="22"/>
          <w:szCs w:val="22"/>
        </w:rPr>
      </w:pPr>
    </w:p>
    <w:p w:rsidR="002377BF" w:rsidRDefault="002377BF" w:rsidP="002377BF">
      <w:pPr>
        <w:pStyle w:val="Akapitzlist"/>
        <w:autoSpaceDE w:val="0"/>
        <w:jc w:val="center"/>
        <w:rPr>
          <w:rFonts w:eastAsia="Calibri"/>
          <w:b/>
          <w:sz w:val="22"/>
          <w:szCs w:val="22"/>
        </w:rPr>
      </w:pPr>
    </w:p>
    <w:p w:rsidR="002377BF" w:rsidRDefault="002377BF" w:rsidP="002377BF">
      <w:pPr>
        <w:pStyle w:val="Akapitzlist"/>
        <w:autoSpaceDE w:val="0"/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>Etapy naboru i Kryteria</w:t>
      </w:r>
    </w:p>
    <w:p w:rsidR="002377BF" w:rsidRDefault="002377BF" w:rsidP="002377BF">
      <w:pPr>
        <w:pStyle w:val="Akapitzlist"/>
        <w:autoSpaceDE w:val="0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§4</w:t>
      </w:r>
    </w:p>
    <w:p w:rsidR="002377BF" w:rsidRDefault="002377BF" w:rsidP="002377BF">
      <w:pPr>
        <w:pStyle w:val="Akapitzlist"/>
        <w:autoSpaceDE w:val="0"/>
        <w:jc w:val="both"/>
        <w:rPr>
          <w:rFonts w:eastAsia="Calibri"/>
          <w:sz w:val="22"/>
          <w:szCs w:val="22"/>
        </w:rPr>
      </w:pPr>
    </w:p>
    <w:p w:rsidR="002377BF" w:rsidRDefault="002377BF" w:rsidP="002377B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-15" w:firstLine="0"/>
        <w:contextualSpacing w:val="0"/>
        <w:jc w:val="both"/>
      </w:pPr>
      <w:r>
        <w:rPr>
          <w:sz w:val="22"/>
          <w:szCs w:val="22"/>
        </w:rPr>
        <w:t xml:space="preserve">Informacje o rekrutacji zostaną zamieszczone na stronie www.lgdgniazdo.pl Nabór zostanie uruchomiony od godz. 10 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 dnia 30.06.2018 r. i będzie trwał do 20.07.2018 r. do godz. 12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 Zainteresowani dokonują zgłoszenia udziału poprzez wypełnienie i osobiste dostarczenie do siedziby Organizatora formularza: „Zgłoszenie udziału w wyjeździe studyjnym” (Załącznik nr 1).</w:t>
      </w:r>
    </w:p>
    <w:p w:rsidR="002377BF" w:rsidRDefault="002377BF" w:rsidP="002377BF">
      <w:pPr>
        <w:pStyle w:val="Akapitzlist"/>
        <w:tabs>
          <w:tab w:val="left" w:pos="426"/>
        </w:tabs>
        <w:autoSpaceDE w:val="0"/>
        <w:ind w:left="-15"/>
        <w:jc w:val="both"/>
      </w:pPr>
    </w:p>
    <w:p w:rsidR="002377BF" w:rsidRDefault="002377BF" w:rsidP="002377BF">
      <w:pPr>
        <w:pStyle w:val="Akapitzlist"/>
        <w:tabs>
          <w:tab w:val="left" w:pos="426"/>
        </w:tabs>
        <w:autoSpaceDE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O zakwalifikowaniu się do wyjazdu zdecyduje Komisja Rekrutacyjna powołana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przez Zarząd Stowarzyszenia Lokalna Grupa Działania – „Gniazdo”.</w:t>
      </w:r>
    </w:p>
    <w:p w:rsidR="002377BF" w:rsidRDefault="002377BF" w:rsidP="002377BF">
      <w:pPr>
        <w:pStyle w:val="Akapitzlist"/>
        <w:tabs>
          <w:tab w:val="left" w:pos="426"/>
        </w:tabs>
        <w:autoSpaceDE w:val="0"/>
        <w:ind w:left="0"/>
        <w:jc w:val="both"/>
        <w:rPr>
          <w:sz w:val="22"/>
          <w:szCs w:val="22"/>
        </w:rPr>
      </w:pPr>
    </w:p>
    <w:p w:rsidR="002377BF" w:rsidRDefault="002377BF" w:rsidP="002377BF">
      <w:pPr>
        <w:pStyle w:val="Akapitzlist"/>
        <w:tabs>
          <w:tab w:val="left" w:pos="426"/>
        </w:tabs>
        <w:autoSpaceDE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Osoby niezakwalifikowane do wyjazdu studyjnego, a spełniające wymogi formalne, umieszczone zostaną na liście rezerwowej. W przypadku rezygnacji z uczestnictwa któregokolwiek z zakwalifikowanego podmiotu,  jego miejsce zajmuje kolejne z listy rezerwowej.</w:t>
      </w:r>
    </w:p>
    <w:p w:rsidR="002377BF" w:rsidRDefault="002377BF" w:rsidP="002377BF">
      <w:pPr>
        <w:pStyle w:val="Akapitzlist"/>
        <w:tabs>
          <w:tab w:val="left" w:pos="426"/>
        </w:tabs>
        <w:autoSpaceDE w:val="0"/>
        <w:ind w:left="0"/>
        <w:jc w:val="both"/>
        <w:rPr>
          <w:sz w:val="22"/>
          <w:szCs w:val="22"/>
        </w:rPr>
      </w:pPr>
    </w:p>
    <w:p w:rsidR="002377BF" w:rsidRDefault="002377BF" w:rsidP="002377BF">
      <w:pPr>
        <w:pStyle w:val="Akapitzlist"/>
        <w:tabs>
          <w:tab w:val="left" w:pos="426"/>
        </w:tabs>
        <w:autoSpaceDE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LGD – „Gniazdo” poinformuje drogą mailową lub telefoniczną zainteresowanych o zakwalifikowaniu się do projektu. </w:t>
      </w:r>
    </w:p>
    <w:p w:rsidR="002377BF" w:rsidRDefault="002377BF" w:rsidP="002377BF">
      <w:pPr>
        <w:pStyle w:val="Akapitzlist"/>
        <w:tabs>
          <w:tab w:val="left" w:pos="426"/>
        </w:tabs>
        <w:autoSpaceDE w:val="0"/>
        <w:ind w:left="0"/>
        <w:jc w:val="both"/>
        <w:rPr>
          <w:sz w:val="22"/>
          <w:szCs w:val="22"/>
        </w:rPr>
      </w:pPr>
    </w:p>
    <w:p w:rsidR="002377BF" w:rsidRDefault="002377BF" w:rsidP="002377BF">
      <w:pPr>
        <w:pStyle w:val="Akapitzlist"/>
        <w:tabs>
          <w:tab w:val="left" w:pos="426"/>
        </w:tabs>
        <w:autoSpaceDE w:val="0"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 W ramach realizacji projektu Organizator, pokrywa dla jednej osoby, 100% wysokości kosztów transportu, zakwaterowania, wyżywienia (w ramach wykupionych pakietów), ubezpieczenia, wpisu do międzynarodowego katalogu przedsiębiorców (wersja papierowa i elektroniczna), udział w wizytach studyjnych i spotkaniach B2B. </w:t>
      </w:r>
    </w:p>
    <w:p w:rsidR="002377BF" w:rsidRDefault="002377BF" w:rsidP="002377BF">
      <w:pPr>
        <w:pStyle w:val="Akapitzlist"/>
        <w:tabs>
          <w:tab w:val="left" w:pos="567"/>
        </w:tabs>
        <w:autoSpaceDE w:val="0"/>
        <w:ind w:left="0"/>
        <w:jc w:val="both"/>
        <w:rPr>
          <w:sz w:val="22"/>
          <w:szCs w:val="22"/>
        </w:rPr>
      </w:pPr>
    </w:p>
    <w:p w:rsidR="002377BF" w:rsidRDefault="002377BF" w:rsidP="002377BF">
      <w:pPr>
        <w:pStyle w:val="Akapitzlist"/>
        <w:tabs>
          <w:tab w:val="left" w:pos="426"/>
        </w:tabs>
        <w:autoSpaceDE w:val="0"/>
        <w:ind w:left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6. Uczestnik pokrywa we własnym zakresie koszty przygotowania i wykonania indywidualnych materiałów informacyjno-promocyjnych związanych z </w:t>
      </w:r>
      <w:r>
        <w:rPr>
          <w:sz w:val="22"/>
          <w:szCs w:val="22"/>
        </w:rPr>
        <w:t>jego</w:t>
      </w:r>
      <w:r>
        <w:rPr>
          <w:color w:val="000000"/>
          <w:sz w:val="22"/>
          <w:szCs w:val="22"/>
        </w:rPr>
        <w:t xml:space="preserve"> udziałem, diety pobytowe oraz ewentualne inne koszty dodatkowe zwi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zane z udziałem w wyjeździe studyjnym.</w:t>
      </w:r>
    </w:p>
    <w:p w:rsidR="002377BF" w:rsidRDefault="002377BF" w:rsidP="002377BF">
      <w:pPr>
        <w:autoSpaceDE w:val="0"/>
        <w:ind w:left="360"/>
        <w:jc w:val="center"/>
        <w:rPr>
          <w:b/>
          <w:sz w:val="22"/>
          <w:szCs w:val="22"/>
        </w:rPr>
      </w:pPr>
    </w:p>
    <w:p w:rsidR="002377BF" w:rsidRDefault="002377BF" w:rsidP="002377BF">
      <w:pPr>
        <w:autoSpaceDE w:val="0"/>
        <w:ind w:left="360"/>
        <w:jc w:val="center"/>
        <w:rPr>
          <w:b/>
          <w:sz w:val="22"/>
          <w:szCs w:val="22"/>
        </w:rPr>
      </w:pPr>
    </w:p>
    <w:p w:rsidR="002377BF" w:rsidRDefault="002377BF" w:rsidP="002377BF">
      <w:pPr>
        <w:autoSpaceDE w:val="0"/>
        <w:ind w:left="360"/>
        <w:jc w:val="center"/>
        <w:rPr>
          <w:b/>
          <w:sz w:val="22"/>
          <w:szCs w:val="22"/>
        </w:rPr>
      </w:pPr>
    </w:p>
    <w:p w:rsidR="002377BF" w:rsidRDefault="002377BF" w:rsidP="002377BF">
      <w:pPr>
        <w:autoSpaceDE w:val="0"/>
        <w:ind w:left="360"/>
        <w:jc w:val="center"/>
        <w:rPr>
          <w:b/>
          <w:sz w:val="22"/>
          <w:szCs w:val="22"/>
        </w:rPr>
      </w:pPr>
    </w:p>
    <w:p w:rsidR="002377BF" w:rsidRDefault="002377BF" w:rsidP="002377BF">
      <w:pPr>
        <w:autoSpaceDE w:val="0"/>
        <w:ind w:left="360"/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Zobowiązania uczestników</w:t>
      </w:r>
    </w:p>
    <w:p w:rsidR="002377BF" w:rsidRDefault="002377BF" w:rsidP="002377BF">
      <w:pPr>
        <w:autoSpaceDE w:val="0"/>
        <w:ind w:left="360"/>
        <w:jc w:val="center"/>
        <w:rPr>
          <w:rFonts w:eastAsia="TimesNewRoman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§ 5</w:t>
      </w:r>
    </w:p>
    <w:p w:rsidR="002377BF" w:rsidRDefault="002377BF" w:rsidP="002377BF">
      <w:pPr>
        <w:pStyle w:val="Akapitzlist"/>
        <w:tabs>
          <w:tab w:val="left" w:pos="284"/>
        </w:tabs>
        <w:autoSpaceDE w:val="0"/>
        <w:spacing w:before="120" w:after="120"/>
        <w:ind w:left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1. Uczestnicy wyjazdu zobowiązują się do: </w:t>
      </w:r>
    </w:p>
    <w:p w:rsidR="002377BF" w:rsidRDefault="002377BF" w:rsidP="002377BF">
      <w:pPr>
        <w:pStyle w:val="Akapitzlist"/>
        <w:numPr>
          <w:ilvl w:val="1"/>
          <w:numId w:val="19"/>
        </w:numPr>
        <w:suppressAutoHyphens/>
        <w:autoSpaceDE w:val="0"/>
        <w:spacing w:before="120" w:after="120"/>
        <w:ind w:left="993"/>
        <w:contextualSpacing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pełnego uczestnictwa w programie przygotowanym przez Organizatora oraz partnerów zagranicznych projektu.</w:t>
      </w:r>
    </w:p>
    <w:p w:rsidR="002377BF" w:rsidRDefault="002377BF" w:rsidP="002377BF">
      <w:pPr>
        <w:pStyle w:val="Akapitzlist"/>
        <w:numPr>
          <w:ilvl w:val="1"/>
          <w:numId w:val="19"/>
        </w:numPr>
        <w:suppressAutoHyphens/>
        <w:autoSpaceDE w:val="0"/>
        <w:spacing w:before="120" w:after="120"/>
        <w:ind w:left="993"/>
        <w:contextualSpacing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przestrzegania i respektowania prawa obowiązującego w miejscu organizacji wyjazdu, w tym respektowania obowiązujących obyczajów, regulaminów itp. W związku z tym, Organizator nie ponosi odpowiedzialności za działania organów władz miejscowych wobec uczestnika wyjazdu, które będą skutkowały wykluczeniem uczestnika z udziału w wyjeździe.</w:t>
      </w:r>
    </w:p>
    <w:p w:rsidR="002377BF" w:rsidRDefault="002377BF" w:rsidP="002377BF">
      <w:pPr>
        <w:pStyle w:val="Akapitzlist"/>
        <w:tabs>
          <w:tab w:val="left" w:pos="284"/>
        </w:tabs>
        <w:autoSpaceDE w:val="0"/>
        <w:spacing w:before="120" w:after="120"/>
        <w:ind w:left="-11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2. Organizator nie odpowiada za straty i szkody wyrządzone przez Uczestnika  powstałe podczas wyjazdu studyjnego, w tym nieplanowane wydatki powstałe z jego winy, jak również za roszczenia osób trzecich, związane z naruszaniem praw własności w związku z prezentowanymi eksponatami, usługami, materiałami i informacjami dostarczanymi bądź wykorzystywanymi przez Uczestnika.</w:t>
      </w:r>
    </w:p>
    <w:p w:rsidR="002377BF" w:rsidRDefault="002377BF" w:rsidP="002377BF">
      <w:pPr>
        <w:pStyle w:val="Akapitzlist"/>
        <w:tabs>
          <w:tab w:val="left" w:pos="284"/>
        </w:tabs>
        <w:autoSpaceDE w:val="0"/>
        <w:spacing w:before="120" w:after="120"/>
        <w:ind w:left="0" w:hanging="11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3. W przypadku rezygnacji z udziału w wyjeździe w terminie późniejszym niż 14 dni przed jego rozpoczęciem, uczestnik rezygnujący z udziału zobowiązuje się zwrócić na rzecz Organizatora wszystkie koszty poniesione przez Organizatora na jego osobę</w:t>
      </w:r>
      <w:r>
        <w:rPr>
          <w:rFonts w:eastAsia="TimesNewRoman"/>
          <w:color w:val="FF0000"/>
          <w:sz w:val="22"/>
          <w:szCs w:val="22"/>
        </w:rPr>
        <w:t>.</w:t>
      </w:r>
      <w:r>
        <w:rPr>
          <w:rFonts w:eastAsia="TimesNewRoman"/>
          <w:sz w:val="22"/>
          <w:szCs w:val="22"/>
        </w:rPr>
        <w:t xml:space="preserve"> </w:t>
      </w:r>
    </w:p>
    <w:p w:rsidR="002377BF" w:rsidRDefault="002377BF" w:rsidP="002377BF">
      <w:pPr>
        <w:pStyle w:val="Akapitzlist"/>
        <w:tabs>
          <w:tab w:val="left" w:pos="284"/>
        </w:tabs>
        <w:autoSpaceDE w:val="0"/>
        <w:spacing w:before="120" w:after="120"/>
        <w:ind w:left="0" w:hanging="11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4. Uczestnik wyjazdu wyraża zgodę na umieszczenie jego danych (w tym logotypu, zdjęć) w publicznie dostępnych materiałach promocyjnych i informacyjnych (drukowanych oraz elektronicznych) dotyczących przedmiotowego wyjazdu studyjnego na potrzeby realizowanego projektu. </w:t>
      </w:r>
    </w:p>
    <w:p w:rsidR="002377BF" w:rsidRDefault="002377BF" w:rsidP="002377BF">
      <w:pPr>
        <w:rPr>
          <w:sz w:val="22"/>
          <w:szCs w:val="22"/>
        </w:rPr>
      </w:pPr>
    </w:p>
    <w:p w:rsidR="002377BF" w:rsidRDefault="002377BF" w:rsidP="002377BF">
      <w:pPr>
        <w:rPr>
          <w:sz w:val="22"/>
          <w:szCs w:val="22"/>
        </w:rPr>
      </w:pPr>
    </w:p>
    <w:p w:rsidR="002377BF" w:rsidRDefault="002377BF" w:rsidP="002377BF">
      <w:pPr>
        <w:pStyle w:val="Akapitzlist"/>
        <w:autoSpaceDE w:val="0"/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Postanowienia końcowe</w:t>
      </w:r>
    </w:p>
    <w:p w:rsidR="002377BF" w:rsidRDefault="002377BF" w:rsidP="002377BF">
      <w:pPr>
        <w:pStyle w:val="Akapitzlist"/>
        <w:autoSpaceDE w:val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§ 6</w:t>
      </w:r>
    </w:p>
    <w:p w:rsidR="002377BF" w:rsidRDefault="002377BF" w:rsidP="002377BF">
      <w:pPr>
        <w:pStyle w:val="Akapitzlist"/>
        <w:autoSpaceDE w:val="0"/>
        <w:jc w:val="center"/>
        <w:rPr>
          <w:rFonts w:eastAsia="Calibri"/>
          <w:color w:val="000000"/>
          <w:sz w:val="22"/>
          <w:szCs w:val="22"/>
        </w:rPr>
      </w:pPr>
    </w:p>
    <w:p w:rsidR="002377BF" w:rsidRDefault="002377BF" w:rsidP="002377BF">
      <w:pPr>
        <w:pStyle w:val="Akapitzlist"/>
        <w:autoSpaceDE w:val="0"/>
        <w:ind w:left="6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1. Uczestnictwo w rekrutacji jest równoznaczne z akceptacją warunków rekrutacji.</w:t>
      </w:r>
    </w:p>
    <w:p w:rsidR="002377BF" w:rsidRDefault="002377BF" w:rsidP="002377BF">
      <w:pPr>
        <w:pStyle w:val="Akapitzlist"/>
        <w:autoSpaceDE w:val="0"/>
        <w:ind w:left="0"/>
        <w:jc w:val="both"/>
        <w:rPr>
          <w:rFonts w:eastAsia="Calibri"/>
          <w:color w:val="000000"/>
          <w:sz w:val="22"/>
          <w:szCs w:val="22"/>
        </w:rPr>
      </w:pPr>
    </w:p>
    <w:p w:rsidR="002377BF" w:rsidRDefault="002377BF" w:rsidP="002377BF">
      <w:pPr>
        <w:pStyle w:val="Akapitzlist"/>
        <w:autoSpaceDE w:val="0"/>
        <w:ind w:left="6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2. Regulamin dostępny jest w siedzibie i na stronie internetowej Organizatora </w:t>
      </w:r>
      <w:hyperlink r:id="rId16" w:history="1">
        <w:r>
          <w:rPr>
            <w:rStyle w:val="Hipercze"/>
            <w:rFonts w:eastAsia="Calibri"/>
            <w:sz w:val="22"/>
            <w:szCs w:val="22"/>
          </w:rPr>
          <w:t>www.lgdgniazdo.pl</w:t>
        </w:r>
      </w:hyperlink>
      <w:r>
        <w:rPr>
          <w:rFonts w:eastAsia="Calibri"/>
          <w:color w:val="0000FF"/>
          <w:sz w:val="22"/>
          <w:szCs w:val="22"/>
        </w:rPr>
        <w:t xml:space="preserve"> </w:t>
      </w:r>
    </w:p>
    <w:p w:rsidR="002377BF" w:rsidRDefault="002377BF" w:rsidP="002377BF">
      <w:pPr>
        <w:pStyle w:val="Akapitzlist"/>
        <w:autoSpaceDE w:val="0"/>
        <w:ind w:left="426"/>
        <w:jc w:val="both"/>
        <w:rPr>
          <w:rFonts w:eastAsia="Calibri"/>
          <w:color w:val="000000"/>
          <w:sz w:val="22"/>
          <w:szCs w:val="22"/>
        </w:rPr>
      </w:pPr>
    </w:p>
    <w:p w:rsidR="002377BF" w:rsidRDefault="002377BF" w:rsidP="002377BF">
      <w:pPr>
        <w:pStyle w:val="Akapitzlist"/>
        <w:autoSpaceDE w:val="0"/>
        <w:ind w:left="6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3. Z chwilą dokonania zgłoszenia osoba zgłaszająca się wyraża zgodę  na postanowienia niniejszego Regulaminu co jest równoznaczne ze złożeniem oświadczenia o następującej treści: </w:t>
      </w:r>
      <w:r>
        <w:rPr>
          <w:rFonts w:eastAsia="Calibri"/>
          <w:i/>
          <w:iCs/>
          <w:color w:val="000000"/>
          <w:sz w:val="22"/>
          <w:szCs w:val="22"/>
        </w:rPr>
        <w:t>„Dane zawarte w zgłoszeniu są zgodne z prawdą. Oświadczam, że wszelkie treści, w tym zdjęcia i dane osobowe udostępnione w związku z rekrutacją są prawdziwe i nie naruszają jakichkolwiek praw autorskich i osobistych”.</w:t>
      </w:r>
    </w:p>
    <w:p w:rsidR="002377BF" w:rsidRDefault="002377BF" w:rsidP="002377BF">
      <w:pPr>
        <w:pStyle w:val="Akapitzlist"/>
        <w:autoSpaceDE w:val="0"/>
        <w:ind w:left="0"/>
        <w:jc w:val="both"/>
        <w:rPr>
          <w:rFonts w:eastAsia="Calibri"/>
          <w:color w:val="000000"/>
          <w:sz w:val="22"/>
          <w:szCs w:val="22"/>
        </w:rPr>
      </w:pPr>
    </w:p>
    <w:p w:rsidR="002377BF" w:rsidRDefault="002377BF" w:rsidP="002377BF">
      <w:pPr>
        <w:pStyle w:val="Akapitzlist"/>
        <w:autoSpaceDE w:val="0"/>
        <w:ind w:left="66"/>
        <w:jc w:val="both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4. Uczestnicy rekrutacji wyrażają zgodę na przetwarzanie danych osobowych w rozumieniu ustawy z dnia 29 sierpnia 1997 r. o ochronie danych osobowych (Dz. U. z 2016 r. poz. 922, z późn. zm.) przez Organizatora w celach związanych z realizacją projektu „LEADER dla rozwoju przedsiębiorczości i partnerstwa”.</w:t>
      </w:r>
    </w:p>
    <w:p w:rsidR="002377BF" w:rsidRDefault="002377BF" w:rsidP="002377BF">
      <w:pPr>
        <w:pStyle w:val="Akapitzlist"/>
        <w:ind w:left="0"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2377BF" w:rsidRDefault="002377BF" w:rsidP="002377BF">
      <w:pPr>
        <w:pStyle w:val="Akapitzlist"/>
        <w:ind w:left="0"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2377BF" w:rsidRDefault="002377BF" w:rsidP="002377BF">
      <w:pPr>
        <w:pStyle w:val="Akapitzlist"/>
        <w:ind w:left="0"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2377BF" w:rsidRDefault="002377BF" w:rsidP="002377BF">
      <w:pPr>
        <w:pStyle w:val="Akapitzlist"/>
        <w:ind w:left="0"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2377BF" w:rsidRDefault="002377BF" w:rsidP="002377BF"/>
    <w:p w:rsidR="00F109CC" w:rsidRPr="000A003F" w:rsidRDefault="00F109CC" w:rsidP="002377BF">
      <w:pPr>
        <w:spacing w:line="276" w:lineRule="auto"/>
        <w:ind w:left="4248" w:firstLine="708"/>
        <w:jc w:val="center"/>
      </w:pPr>
    </w:p>
    <w:sectPr w:rsidR="00F109CC" w:rsidRPr="000A003F" w:rsidSect="00E5715A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A5" w:rsidRDefault="002A11A5" w:rsidP="00674FA0">
      <w:r>
        <w:separator/>
      </w:r>
    </w:p>
  </w:endnote>
  <w:endnote w:type="continuationSeparator" w:id="0">
    <w:p w:rsidR="002A11A5" w:rsidRDefault="002A11A5" w:rsidP="0067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A5" w:rsidRDefault="002A11A5" w:rsidP="00674FA0">
      <w:r>
        <w:separator/>
      </w:r>
    </w:p>
  </w:footnote>
  <w:footnote w:type="continuationSeparator" w:id="0">
    <w:p w:rsidR="002A11A5" w:rsidRDefault="002A11A5" w:rsidP="00674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 w:hint="default"/>
        <w:bCs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NewRoman" w:hAnsi="Arial Narrow" w:cs="Arial Narrow" w:hint="default"/>
        <w:sz w:val="22"/>
        <w:szCs w:val="22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642AFF"/>
    <w:multiLevelType w:val="hybridMultilevel"/>
    <w:tmpl w:val="7AEC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4366A"/>
    <w:multiLevelType w:val="hybridMultilevel"/>
    <w:tmpl w:val="1616B60C"/>
    <w:lvl w:ilvl="0" w:tplc="95985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E1B05"/>
    <w:multiLevelType w:val="hybridMultilevel"/>
    <w:tmpl w:val="7B3A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7183"/>
    <w:multiLevelType w:val="hybridMultilevel"/>
    <w:tmpl w:val="A9E8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5083"/>
    <w:multiLevelType w:val="hybridMultilevel"/>
    <w:tmpl w:val="E04A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1396E"/>
    <w:multiLevelType w:val="hybridMultilevel"/>
    <w:tmpl w:val="4AA28DD4"/>
    <w:lvl w:ilvl="0" w:tplc="EDD22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501FC6"/>
    <w:multiLevelType w:val="hybridMultilevel"/>
    <w:tmpl w:val="3482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31700"/>
    <w:multiLevelType w:val="hybridMultilevel"/>
    <w:tmpl w:val="9DEE511E"/>
    <w:lvl w:ilvl="0" w:tplc="3C76F960">
      <w:start w:val="9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E04C0E"/>
    <w:multiLevelType w:val="hybridMultilevel"/>
    <w:tmpl w:val="CF06CF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3679B"/>
    <w:multiLevelType w:val="hybridMultilevel"/>
    <w:tmpl w:val="DD6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02200"/>
    <w:multiLevelType w:val="hybridMultilevel"/>
    <w:tmpl w:val="24F2E46A"/>
    <w:lvl w:ilvl="0" w:tplc="1370072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D78CF"/>
    <w:multiLevelType w:val="hybridMultilevel"/>
    <w:tmpl w:val="78A4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63707"/>
    <w:multiLevelType w:val="hybridMultilevel"/>
    <w:tmpl w:val="3626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4"/>
  </w:num>
  <w:num w:numId="12">
    <w:abstractNumId w:val="9"/>
  </w:num>
  <w:num w:numId="13">
    <w:abstractNumId w:val="15"/>
  </w:num>
  <w:num w:numId="14">
    <w:abstractNumId w:val="3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5580D"/>
    <w:rsid w:val="000052E8"/>
    <w:rsid w:val="00016117"/>
    <w:rsid w:val="00021844"/>
    <w:rsid w:val="000248FA"/>
    <w:rsid w:val="000325F8"/>
    <w:rsid w:val="000338D3"/>
    <w:rsid w:val="00036010"/>
    <w:rsid w:val="00044C93"/>
    <w:rsid w:val="0005580D"/>
    <w:rsid w:val="0006123B"/>
    <w:rsid w:val="00072ED7"/>
    <w:rsid w:val="000922FA"/>
    <w:rsid w:val="000A003F"/>
    <w:rsid w:val="000D17BD"/>
    <w:rsid w:val="000D1AAD"/>
    <w:rsid w:val="000E08F7"/>
    <w:rsid w:val="000E36D7"/>
    <w:rsid w:val="000E63A2"/>
    <w:rsid w:val="000F24E0"/>
    <w:rsid w:val="00102EE4"/>
    <w:rsid w:val="00114C9F"/>
    <w:rsid w:val="00115967"/>
    <w:rsid w:val="00131699"/>
    <w:rsid w:val="00131F15"/>
    <w:rsid w:val="00153E01"/>
    <w:rsid w:val="00161AD7"/>
    <w:rsid w:val="00163A03"/>
    <w:rsid w:val="0017181D"/>
    <w:rsid w:val="00172376"/>
    <w:rsid w:val="0018489F"/>
    <w:rsid w:val="0019219C"/>
    <w:rsid w:val="00195BE9"/>
    <w:rsid w:val="001A098B"/>
    <w:rsid w:val="001A694E"/>
    <w:rsid w:val="001D159E"/>
    <w:rsid w:val="001D30B2"/>
    <w:rsid w:val="001E417E"/>
    <w:rsid w:val="001F3908"/>
    <w:rsid w:val="00203A59"/>
    <w:rsid w:val="00224B33"/>
    <w:rsid w:val="00226E38"/>
    <w:rsid w:val="00234B1F"/>
    <w:rsid w:val="00235076"/>
    <w:rsid w:val="002377BF"/>
    <w:rsid w:val="00253587"/>
    <w:rsid w:val="00254A5E"/>
    <w:rsid w:val="00255F29"/>
    <w:rsid w:val="00260417"/>
    <w:rsid w:val="0026658F"/>
    <w:rsid w:val="0027679C"/>
    <w:rsid w:val="002858A5"/>
    <w:rsid w:val="00297AB9"/>
    <w:rsid w:val="002A11A5"/>
    <w:rsid w:val="002A17A7"/>
    <w:rsid w:val="002B265D"/>
    <w:rsid w:val="002B2FFB"/>
    <w:rsid w:val="002B5489"/>
    <w:rsid w:val="002C6605"/>
    <w:rsid w:val="002D1632"/>
    <w:rsid w:val="002D7565"/>
    <w:rsid w:val="002E7032"/>
    <w:rsid w:val="002F5133"/>
    <w:rsid w:val="002F657D"/>
    <w:rsid w:val="00307946"/>
    <w:rsid w:val="00310286"/>
    <w:rsid w:val="00330895"/>
    <w:rsid w:val="00350BBC"/>
    <w:rsid w:val="00354AE2"/>
    <w:rsid w:val="00357912"/>
    <w:rsid w:val="00376F06"/>
    <w:rsid w:val="00392E6B"/>
    <w:rsid w:val="003B4BE8"/>
    <w:rsid w:val="003B7E8D"/>
    <w:rsid w:val="003C7F2B"/>
    <w:rsid w:val="003F02AA"/>
    <w:rsid w:val="003F4C0F"/>
    <w:rsid w:val="00400BBC"/>
    <w:rsid w:val="00404D56"/>
    <w:rsid w:val="004067A6"/>
    <w:rsid w:val="004070F8"/>
    <w:rsid w:val="00415D7A"/>
    <w:rsid w:val="004273DC"/>
    <w:rsid w:val="00432513"/>
    <w:rsid w:val="00460D3F"/>
    <w:rsid w:val="00466842"/>
    <w:rsid w:val="004A2097"/>
    <w:rsid w:val="004B6470"/>
    <w:rsid w:val="004E51E3"/>
    <w:rsid w:val="004E78B3"/>
    <w:rsid w:val="00501A07"/>
    <w:rsid w:val="00515FD5"/>
    <w:rsid w:val="00520EB9"/>
    <w:rsid w:val="00530F58"/>
    <w:rsid w:val="005310E5"/>
    <w:rsid w:val="00540701"/>
    <w:rsid w:val="00544E56"/>
    <w:rsid w:val="00557778"/>
    <w:rsid w:val="005621F3"/>
    <w:rsid w:val="00577B3A"/>
    <w:rsid w:val="00583EB9"/>
    <w:rsid w:val="005A4223"/>
    <w:rsid w:val="005B3DE9"/>
    <w:rsid w:val="005C38C7"/>
    <w:rsid w:val="005E1FE2"/>
    <w:rsid w:val="005E234A"/>
    <w:rsid w:val="005E3D0F"/>
    <w:rsid w:val="005E6E3C"/>
    <w:rsid w:val="005F1A9F"/>
    <w:rsid w:val="00606073"/>
    <w:rsid w:val="00617188"/>
    <w:rsid w:val="00626B9F"/>
    <w:rsid w:val="00627CF5"/>
    <w:rsid w:val="00627D23"/>
    <w:rsid w:val="00636F58"/>
    <w:rsid w:val="00645801"/>
    <w:rsid w:val="0064632D"/>
    <w:rsid w:val="00662162"/>
    <w:rsid w:val="006641F1"/>
    <w:rsid w:val="00671E80"/>
    <w:rsid w:val="00674FA0"/>
    <w:rsid w:val="006754C7"/>
    <w:rsid w:val="00677119"/>
    <w:rsid w:val="00680AF4"/>
    <w:rsid w:val="00687D51"/>
    <w:rsid w:val="00696710"/>
    <w:rsid w:val="006A5217"/>
    <w:rsid w:val="006C4BD3"/>
    <w:rsid w:val="006C59BB"/>
    <w:rsid w:val="006D33EE"/>
    <w:rsid w:val="006D6021"/>
    <w:rsid w:val="006E0C4D"/>
    <w:rsid w:val="006E12E6"/>
    <w:rsid w:val="00701817"/>
    <w:rsid w:val="00702414"/>
    <w:rsid w:val="00722EEA"/>
    <w:rsid w:val="00723662"/>
    <w:rsid w:val="00745C68"/>
    <w:rsid w:val="00750252"/>
    <w:rsid w:val="00753B01"/>
    <w:rsid w:val="00754A9C"/>
    <w:rsid w:val="00763290"/>
    <w:rsid w:val="0076378A"/>
    <w:rsid w:val="00765873"/>
    <w:rsid w:val="0078040D"/>
    <w:rsid w:val="007B0083"/>
    <w:rsid w:val="007B2AF7"/>
    <w:rsid w:val="007B2DD1"/>
    <w:rsid w:val="007C1162"/>
    <w:rsid w:val="007D63F3"/>
    <w:rsid w:val="007E3DBF"/>
    <w:rsid w:val="007F5A15"/>
    <w:rsid w:val="007F5D80"/>
    <w:rsid w:val="00800D83"/>
    <w:rsid w:val="00806C7C"/>
    <w:rsid w:val="00816D7C"/>
    <w:rsid w:val="00820636"/>
    <w:rsid w:val="008233DC"/>
    <w:rsid w:val="00837D1A"/>
    <w:rsid w:val="00840797"/>
    <w:rsid w:val="00844228"/>
    <w:rsid w:val="008455B0"/>
    <w:rsid w:val="00853CA1"/>
    <w:rsid w:val="008A1A75"/>
    <w:rsid w:val="008A3D72"/>
    <w:rsid w:val="008C2678"/>
    <w:rsid w:val="008D4D23"/>
    <w:rsid w:val="009019E9"/>
    <w:rsid w:val="00906FE5"/>
    <w:rsid w:val="00910556"/>
    <w:rsid w:val="009136A8"/>
    <w:rsid w:val="00944C00"/>
    <w:rsid w:val="009532F2"/>
    <w:rsid w:val="0095600B"/>
    <w:rsid w:val="00956720"/>
    <w:rsid w:val="00967637"/>
    <w:rsid w:val="00971FF5"/>
    <w:rsid w:val="0097501C"/>
    <w:rsid w:val="009923A8"/>
    <w:rsid w:val="00992658"/>
    <w:rsid w:val="009A29FB"/>
    <w:rsid w:val="009A2F61"/>
    <w:rsid w:val="009A57BA"/>
    <w:rsid w:val="009A621A"/>
    <w:rsid w:val="009B60A4"/>
    <w:rsid w:val="009C62C7"/>
    <w:rsid w:val="009E22D6"/>
    <w:rsid w:val="009E7B07"/>
    <w:rsid w:val="009F26BA"/>
    <w:rsid w:val="009F4D89"/>
    <w:rsid w:val="00A12F73"/>
    <w:rsid w:val="00A17923"/>
    <w:rsid w:val="00A212E4"/>
    <w:rsid w:val="00A22627"/>
    <w:rsid w:val="00A33804"/>
    <w:rsid w:val="00A64ED8"/>
    <w:rsid w:val="00A6596E"/>
    <w:rsid w:val="00A70DA1"/>
    <w:rsid w:val="00A747E3"/>
    <w:rsid w:val="00A837E3"/>
    <w:rsid w:val="00A85D19"/>
    <w:rsid w:val="00AA179E"/>
    <w:rsid w:val="00AD1344"/>
    <w:rsid w:val="00AD236B"/>
    <w:rsid w:val="00AF4D1C"/>
    <w:rsid w:val="00AF614D"/>
    <w:rsid w:val="00B11A34"/>
    <w:rsid w:val="00B12521"/>
    <w:rsid w:val="00B26F04"/>
    <w:rsid w:val="00B36FAA"/>
    <w:rsid w:val="00B80E60"/>
    <w:rsid w:val="00B85FDC"/>
    <w:rsid w:val="00B87353"/>
    <w:rsid w:val="00B912CD"/>
    <w:rsid w:val="00BC1BE8"/>
    <w:rsid w:val="00BC7A59"/>
    <w:rsid w:val="00BD3071"/>
    <w:rsid w:val="00BD5F63"/>
    <w:rsid w:val="00BE2FFA"/>
    <w:rsid w:val="00BE6689"/>
    <w:rsid w:val="00C33113"/>
    <w:rsid w:val="00C33B03"/>
    <w:rsid w:val="00C5059D"/>
    <w:rsid w:val="00C538C8"/>
    <w:rsid w:val="00C614F6"/>
    <w:rsid w:val="00C826DD"/>
    <w:rsid w:val="00C84FC0"/>
    <w:rsid w:val="00CB4F31"/>
    <w:rsid w:val="00CB6102"/>
    <w:rsid w:val="00CD609A"/>
    <w:rsid w:val="00CE3439"/>
    <w:rsid w:val="00CE6F2C"/>
    <w:rsid w:val="00CF15DA"/>
    <w:rsid w:val="00D00BA2"/>
    <w:rsid w:val="00D00D5C"/>
    <w:rsid w:val="00D00F68"/>
    <w:rsid w:val="00D01F24"/>
    <w:rsid w:val="00D245C0"/>
    <w:rsid w:val="00D418F3"/>
    <w:rsid w:val="00D43398"/>
    <w:rsid w:val="00D4374C"/>
    <w:rsid w:val="00D52F3C"/>
    <w:rsid w:val="00D562CF"/>
    <w:rsid w:val="00D565DE"/>
    <w:rsid w:val="00D63515"/>
    <w:rsid w:val="00D63702"/>
    <w:rsid w:val="00D71D0B"/>
    <w:rsid w:val="00D75F9C"/>
    <w:rsid w:val="00D7671C"/>
    <w:rsid w:val="00D855B2"/>
    <w:rsid w:val="00D924FE"/>
    <w:rsid w:val="00D93252"/>
    <w:rsid w:val="00D9699C"/>
    <w:rsid w:val="00D97447"/>
    <w:rsid w:val="00DB5D45"/>
    <w:rsid w:val="00DC029E"/>
    <w:rsid w:val="00DD007B"/>
    <w:rsid w:val="00DD5D10"/>
    <w:rsid w:val="00E0611B"/>
    <w:rsid w:val="00E20500"/>
    <w:rsid w:val="00E22807"/>
    <w:rsid w:val="00E24DD9"/>
    <w:rsid w:val="00E3094D"/>
    <w:rsid w:val="00E31403"/>
    <w:rsid w:val="00E445DF"/>
    <w:rsid w:val="00E4499A"/>
    <w:rsid w:val="00E566C1"/>
    <w:rsid w:val="00E63515"/>
    <w:rsid w:val="00E664EF"/>
    <w:rsid w:val="00E71280"/>
    <w:rsid w:val="00E76113"/>
    <w:rsid w:val="00E84080"/>
    <w:rsid w:val="00E85BA2"/>
    <w:rsid w:val="00EA1358"/>
    <w:rsid w:val="00EA56B7"/>
    <w:rsid w:val="00EA7A18"/>
    <w:rsid w:val="00EC0292"/>
    <w:rsid w:val="00ED6292"/>
    <w:rsid w:val="00EE092A"/>
    <w:rsid w:val="00EE3514"/>
    <w:rsid w:val="00EE392E"/>
    <w:rsid w:val="00EE7D09"/>
    <w:rsid w:val="00EF0DDE"/>
    <w:rsid w:val="00F109CC"/>
    <w:rsid w:val="00F24969"/>
    <w:rsid w:val="00F31B15"/>
    <w:rsid w:val="00F52CBE"/>
    <w:rsid w:val="00F52DA0"/>
    <w:rsid w:val="00F5519D"/>
    <w:rsid w:val="00F86B89"/>
    <w:rsid w:val="00F90CE2"/>
    <w:rsid w:val="00F93271"/>
    <w:rsid w:val="00FA0B6E"/>
    <w:rsid w:val="00FA7B49"/>
    <w:rsid w:val="00FB54E8"/>
    <w:rsid w:val="00FE3F38"/>
    <w:rsid w:val="00FE5B07"/>
    <w:rsid w:val="00FF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0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23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544E56"/>
  </w:style>
  <w:style w:type="character" w:customStyle="1" w:styleId="longtext">
    <w:name w:val="long_text"/>
    <w:rsid w:val="002B5489"/>
  </w:style>
  <w:style w:type="character" w:styleId="Pogrubienie">
    <w:name w:val="Strong"/>
    <w:basedOn w:val="Domylnaczcionkaakapitu"/>
    <w:uiPriority w:val="22"/>
    <w:qFormat/>
    <w:rsid w:val="00800D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0D8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5672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0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0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544E56"/>
  </w:style>
  <w:style w:type="character" w:customStyle="1" w:styleId="longtext">
    <w:name w:val="long_text"/>
    <w:rsid w:val="002B5489"/>
  </w:style>
  <w:style w:type="character" w:styleId="Pogrubienie">
    <w:name w:val="Strong"/>
    <w:basedOn w:val="Domylnaczcionkaakapitu"/>
    <w:uiPriority w:val="22"/>
    <w:qFormat/>
    <w:rsid w:val="00800D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0D8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5672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0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0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ierniewice.bs.net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gdgniazdo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minrol.gov.pl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1102-7170-4FCF-9CA8-C42B7ACF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Gniazdo</dc:creator>
  <cp:lastModifiedBy>Rita</cp:lastModifiedBy>
  <cp:revision>81</cp:revision>
  <cp:lastPrinted>2017-05-12T08:29:00Z</cp:lastPrinted>
  <dcterms:created xsi:type="dcterms:W3CDTF">2015-12-30T11:36:00Z</dcterms:created>
  <dcterms:modified xsi:type="dcterms:W3CDTF">2018-04-24T09:33:00Z</dcterms:modified>
</cp:coreProperties>
</file>